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7E4F" w14:textId="733C1379" w:rsidR="005F6442" w:rsidRDefault="00F62743" w:rsidP="007447CF">
      <w:pPr>
        <w:pStyle w:val="Titel"/>
      </w:pPr>
      <w:r>
        <w:t xml:space="preserve">Aan de slag – Thema </w:t>
      </w:r>
      <w:r w:rsidR="00B7612E">
        <w:t>6</w:t>
      </w:r>
      <w:r w:rsidR="00783AD5">
        <w:t xml:space="preserve"> Financië</w:t>
      </w:r>
      <w:r w:rsidR="00B7612E">
        <w:t>le ratio’s</w:t>
      </w:r>
    </w:p>
    <w:p w14:paraId="05C85613" w14:textId="21981640" w:rsidR="00E52D3C" w:rsidRDefault="00F62743" w:rsidP="00F62743">
      <w:pPr>
        <w:pStyle w:val="Kop2"/>
        <w:rPr>
          <w:b w:val="0"/>
          <w:bCs w:val="0"/>
          <w:sz w:val="24"/>
          <w:szCs w:val="24"/>
        </w:rPr>
      </w:pPr>
      <w:r>
        <w:rPr>
          <w:sz w:val="26"/>
          <w:szCs w:val="26"/>
        </w:rPr>
        <w:t xml:space="preserve">Opdracht – </w:t>
      </w:r>
      <w:r w:rsidR="00E52D3C">
        <w:rPr>
          <w:sz w:val="26"/>
          <w:szCs w:val="26"/>
        </w:rPr>
        <w:t xml:space="preserve">Onderzoek de </w:t>
      </w:r>
      <w:r w:rsidR="002166DF">
        <w:rPr>
          <w:sz w:val="26"/>
          <w:szCs w:val="26"/>
        </w:rPr>
        <w:t>financiële ratio’s</w:t>
      </w:r>
      <w:r w:rsidR="00E52D3C">
        <w:rPr>
          <w:sz w:val="26"/>
          <w:szCs w:val="26"/>
        </w:rPr>
        <w:t xml:space="preserve"> van een bedrijf. </w:t>
      </w:r>
      <w:r w:rsidR="00E52D3C">
        <w:rPr>
          <w:b w:val="0"/>
          <w:bCs w:val="0"/>
          <w:sz w:val="26"/>
          <w:szCs w:val="26"/>
        </w:rPr>
        <w:br/>
      </w:r>
      <w:r w:rsidR="00EB7E43">
        <w:rPr>
          <w:b w:val="0"/>
          <w:bCs w:val="0"/>
          <w:sz w:val="24"/>
          <w:szCs w:val="24"/>
        </w:rPr>
        <w:t xml:space="preserve">Gebruik </w:t>
      </w:r>
      <w:r w:rsidR="002166DF">
        <w:rPr>
          <w:b w:val="0"/>
          <w:bCs w:val="0"/>
          <w:sz w:val="24"/>
          <w:szCs w:val="24"/>
        </w:rPr>
        <w:t xml:space="preserve">bijvoorbeeld </w:t>
      </w:r>
      <w:r w:rsidR="00EB7E43">
        <w:rPr>
          <w:b w:val="0"/>
          <w:bCs w:val="0"/>
          <w:sz w:val="24"/>
          <w:szCs w:val="24"/>
        </w:rPr>
        <w:t>de websites</w:t>
      </w:r>
      <w:r w:rsidR="0064725E">
        <w:rPr>
          <w:b w:val="0"/>
          <w:bCs w:val="0"/>
          <w:sz w:val="24"/>
          <w:szCs w:val="24"/>
        </w:rPr>
        <w:t xml:space="preserve">  die ik in de aan de slag video gebruik:</w:t>
      </w:r>
      <w:r w:rsidR="00EB7E43">
        <w:rPr>
          <w:b w:val="0"/>
          <w:bCs w:val="0"/>
          <w:sz w:val="24"/>
          <w:szCs w:val="24"/>
        </w:rPr>
        <w:t xml:space="preserve"> </w:t>
      </w:r>
      <w:hyperlink r:id="rId11" w:history="1">
        <w:r w:rsidR="00EB7E43" w:rsidRPr="00EB7E43">
          <w:rPr>
            <w:rStyle w:val="Hyperlink"/>
            <w:b w:val="0"/>
            <w:bCs w:val="0"/>
            <w:sz w:val="24"/>
            <w:szCs w:val="24"/>
          </w:rPr>
          <w:t>http://quickfs.net/</w:t>
        </w:r>
      </w:hyperlink>
      <w:r w:rsidR="00E52D3C" w:rsidRPr="00E52D3C">
        <w:rPr>
          <w:b w:val="0"/>
          <w:bCs w:val="0"/>
          <w:sz w:val="24"/>
          <w:szCs w:val="24"/>
        </w:rPr>
        <w:t xml:space="preserve"> </w:t>
      </w:r>
      <w:r w:rsidR="00EB7E43">
        <w:rPr>
          <w:b w:val="0"/>
          <w:bCs w:val="0"/>
          <w:sz w:val="24"/>
          <w:szCs w:val="24"/>
        </w:rPr>
        <w:t xml:space="preserve">en </w:t>
      </w:r>
      <w:hyperlink r:id="rId12" w:history="1">
        <w:r w:rsidR="00EB7E43" w:rsidRPr="00EB7E43">
          <w:rPr>
            <w:rStyle w:val="Hyperlink"/>
            <w:b w:val="0"/>
            <w:bCs w:val="0"/>
            <w:sz w:val="24"/>
            <w:szCs w:val="24"/>
          </w:rPr>
          <w:t>http://seekingalpha.com/</w:t>
        </w:r>
      </w:hyperlink>
      <w:r w:rsidR="00EB7E43">
        <w:rPr>
          <w:b w:val="0"/>
          <w:bCs w:val="0"/>
          <w:sz w:val="24"/>
          <w:szCs w:val="24"/>
        </w:rPr>
        <w:t xml:space="preserve"> om voor 1, 2 of 3 bedrijven de 7 financiële ratio’s na te lopen en te vergelijken. Het kan slim zijn om een bedrijf te kiezen waar je al mee bezig bent geweest, omdat dit het makkelijker maakt om conclusies te trekken. Daarnaast zou je kunnen kiezen om bedrijven uit dezelfde sector te kiezen. Zo kun je ook een vergelijking maken op basis van sector.</w:t>
      </w:r>
    </w:p>
    <w:p w14:paraId="3D30AD97" w14:textId="7C0952BF" w:rsidR="00EB7E43" w:rsidRDefault="00EB7E43" w:rsidP="00EB7E43">
      <w:r>
        <w:t>Mocht je het te veel vinden om alle 7 financiële ratio’s te vergelijken, zorg dan dat je in ieder geval #1 Omzetgroei, #2 Nettowinstmarge en #3 Rendement op eigen vermogen / rendement op geïnvesteerde vermogen vergelijkt. Deze 3 ratio’s vertellen je over de kracht van het bedrijf en of het bedrijf over een competitief voordeel bezit.</w:t>
      </w:r>
    </w:p>
    <w:p w14:paraId="27256AA3" w14:textId="77777777" w:rsidR="0015627B" w:rsidRPr="00F7357A" w:rsidRDefault="0015627B" w:rsidP="0015627B">
      <w:pPr>
        <w:spacing w:line="240" w:lineRule="auto"/>
        <w:rPr>
          <w:b/>
          <w:bCs/>
          <w:sz w:val="28"/>
          <w:szCs w:val="28"/>
        </w:rPr>
      </w:pPr>
      <w:r w:rsidRPr="00F7357A">
        <w:rPr>
          <w:b/>
          <w:bCs/>
          <w:sz w:val="28"/>
          <w:szCs w:val="28"/>
        </w:rPr>
        <w:t>Formules op een rij:</w:t>
      </w:r>
    </w:p>
    <w:p w14:paraId="257CDCD9" w14:textId="77777777" w:rsidR="0015627B" w:rsidRDefault="0015627B" w:rsidP="0015627B">
      <w:pPr>
        <w:pStyle w:val="Geenafstand"/>
      </w:pPr>
      <w:r w:rsidRPr="00F7357A">
        <w:t xml:space="preserve">#1 Omzetgroei: </w:t>
      </w:r>
    </w:p>
    <w:p w14:paraId="761E52C4" w14:textId="77777777" w:rsidR="0015627B" w:rsidRDefault="0015627B" w:rsidP="0015627B">
      <w:pPr>
        <w:pStyle w:val="Geenafstand"/>
      </w:pPr>
    </w:p>
    <w:p w14:paraId="6E36B8C0" w14:textId="1161F5C5" w:rsidR="0015627B" w:rsidRPr="00F7357A" w:rsidRDefault="0015627B" w:rsidP="0015627B">
      <w:pPr>
        <w:pStyle w:val="Geenafstand"/>
      </w:pPr>
      <w:r w:rsidRPr="00F7357A">
        <w:t>#2 Nettowinstmarge = nettowinst/omzet * 100%</w:t>
      </w:r>
    </w:p>
    <w:p w14:paraId="1063BE6F" w14:textId="77777777" w:rsidR="0015627B" w:rsidRDefault="0015627B" w:rsidP="0015627B">
      <w:pPr>
        <w:pStyle w:val="Geenafstand"/>
      </w:pPr>
    </w:p>
    <w:p w14:paraId="445A9F87" w14:textId="045A1EFF" w:rsidR="0015627B" w:rsidRPr="00F7357A" w:rsidRDefault="0015627B" w:rsidP="0015627B">
      <w:pPr>
        <w:pStyle w:val="Geenafstand"/>
      </w:pPr>
      <w:r w:rsidRPr="00F7357A">
        <w:t>#3 Rendement op eigen vermogen = Rendement (netto winst) / eigen vermogen*100%</w:t>
      </w:r>
    </w:p>
    <w:p w14:paraId="5866564A" w14:textId="77777777" w:rsidR="0015627B" w:rsidRDefault="0015627B" w:rsidP="0015627B">
      <w:pPr>
        <w:pStyle w:val="Geenafstand"/>
      </w:pPr>
    </w:p>
    <w:p w14:paraId="1291BE73" w14:textId="5DA57986" w:rsidR="0015627B" w:rsidRDefault="0015627B" w:rsidP="0015627B">
      <w:pPr>
        <w:pStyle w:val="Geenafstand"/>
      </w:pPr>
      <w:r w:rsidRPr="00F7357A">
        <w:t>Of ROIC = Netto winst / geïnvesteerde vermogen (EV + VV – cash positie)</w:t>
      </w:r>
    </w:p>
    <w:p w14:paraId="4B955D87" w14:textId="77777777" w:rsidR="0015627B" w:rsidRDefault="0015627B" w:rsidP="0015627B">
      <w:pPr>
        <w:pStyle w:val="Geenafstand"/>
      </w:pPr>
    </w:p>
    <w:p w14:paraId="106A6529" w14:textId="1B19E5E6" w:rsidR="0015627B" w:rsidRPr="00F7357A" w:rsidRDefault="0015627B" w:rsidP="0015627B">
      <w:pPr>
        <w:pStyle w:val="Geenafstand"/>
      </w:pPr>
      <w:r w:rsidRPr="00F7357A">
        <w:t>#4 Winst per aandeel = Netto winst / aantal uitstaande aandelen</w:t>
      </w:r>
    </w:p>
    <w:p w14:paraId="6283FCF7" w14:textId="77777777" w:rsidR="0015627B" w:rsidRDefault="0015627B" w:rsidP="0015627B">
      <w:pPr>
        <w:pStyle w:val="Geenafstand"/>
      </w:pPr>
    </w:p>
    <w:p w14:paraId="5CB7859F" w14:textId="3C31EDFE" w:rsidR="0015627B" w:rsidRPr="00F7357A" w:rsidRDefault="0015627B" w:rsidP="0015627B">
      <w:pPr>
        <w:pStyle w:val="Geenafstand"/>
      </w:pPr>
      <w:r w:rsidRPr="00F7357A">
        <w:t>#5 Vrije kasstroom = operationele kasstroom – investeringsuitgaven</w:t>
      </w:r>
    </w:p>
    <w:p w14:paraId="36DC7C9C" w14:textId="77777777" w:rsidR="0015627B" w:rsidRDefault="0015627B" w:rsidP="0015627B">
      <w:pPr>
        <w:pStyle w:val="Geenafstand"/>
      </w:pPr>
    </w:p>
    <w:p w14:paraId="078E19A7" w14:textId="7C8C8BCF" w:rsidR="0015627B" w:rsidRPr="00F7357A" w:rsidRDefault="0015627B" w:rsidP="0015627B">
      <w:pPr>
        <w:pStyle w:val="Geenafstand"/>
      </w:pPr>
      <w:r w:rsidRPr="00F7357A">
        <w:t>Operationele kasstroom = ontvangsten – uitgaven</w:t>
      </w:r>
    </w:p>
    <w:p w14:paraId="35F967FD" w14:textId="77777777" w:rsidR="0015627B" w:rsidRDefault="0015627B" w:rsidP="0015627B">
      <w:pPr>
        <w:pStyle w:val="Geenafstand"/>
      </w:pPr>
    </w:p>
    <w:p w14:paraId="717ADCEE" w14:textId="43A5429D" w:rsidR="0015627B" w:rsidRPr="00F7357A" w:rsidRDefault="0015627B" w:rsidP="0015627B">
      <w:pPr>
        <w:pStyle w:val="Geenafstand"/>
      </w:pPr>
      <w:r w:rsidRPr="00F7357A">
        <w:t>#6 Solvabiliteit = Vreemd Vermogen / Totaal Vermogen</w:t>
      </w:r>
    </w:p>
    <w:p w14:paraId="5DF6A99D" w14:textId="77777777" w:rsidR="0015627B" w:rsidRDefault="0015627B" w:rsidP="0015627B">
      <w:pPr>
        <w:pStyle w:val="Geenafstand"/>
      </w:pPr>
    </w:p>
    <w:p w14:paraId="117A7852" w14:textId="6244EB63" w:rsidR="0015627B" w:rsidRPr="00F7357A" w:rsidRDefault="0015627B" w:rsidP="0015627B">
      <w:pPr>
        <w:pStyle w:val="Geenafstand"/>
      </w:pPr>
      <w:r w:rsidRPr="00F7357A">
        <w:t>Of</w:t>
      </w:r>
      <w:r>
        <w:t xml:space="preserve"> </w:t>
      </w:r>
      <w:r w:rsidRPr="00F7357A">
        <w:t>Netto schuld / EBITDA. Vuistregel mag maximaal 3 zijn.</w:t>
      </w:r>
    </w:p>
    <w:p w14:paraId="586AD925" w14:textId="77777777" w:rsidR="0015627B" w:rsidRDefault="0015627B" w:rsidP="0015627B">
      <w:pPr>
        <w:pStyle w:val="Geenafstand"/>
      </w:pPr>
    </w:p>
    <w:p w14:paraId="22669DF5" w14:textId="5AD5D575" w:rsidR="0015627B" w:rsidRPr="00F7357A" w:rsidRDefault="0015627B" w:rsidP="0015627B">
      <w:pPr>
        <w:pStyle w:val="Geenafstand"/>
      </w:pPr>
      <w:r w:rsidRPr="00F7357A">
        <w:t>#7 Dividend rendement = Dividend per aandeel / beurskoers * 100%</w:t>
      </w:r>
    </w:p>
    <w:p w14:paraId="64924326" w14:textId="77777777" w:rsidR="0015627B" w:rsidRDefault="0015627B" w:rsidP="0015627B">
      <w:pPr>
        <w:pStyle w:val="Geenafstand"/>
      </w:pPr>
    </w:p>
    <w:p w14:paraId="55C6945F" w14:textId="16195302" w:rsidR="0015627B" w:rsidRPr="00F7357A" w:rsidRDefault="0015627B" w:rsidP="0015627B">
      <w:pPr>
        <w:pStyle w:val="Geenafstand"/>
      </w:pPr>
      <w:r w:rsidRPr="00F7357A">
        <w:t>Pay-out ratio is percentage van de netto winst dat wordt betaald als dividend.</w:t>
      </w:r>
    </w:p>
    <w:p w14:paraId="72BAF95F" w14:textId="77777777" w:rsidR="0015627B" w:rsidRDefault="0015627B">
      <w:pPr>
        <w:spacing w:before="0" w:after="160" w:line="259" w:lineRule="auto"/>
        <w:rPr>
          <w:b/>
          <w:bCs/>
        </w:rPr>
      </w:pPr>
      <w:r>
        <w:rPr>
          <w:b/>
          <w:bCs/>
        </w:rPr>
        <w:br w:type="page"/>
      </w:r>
    </w:p>
    <w:p w14:paraId="25DFAA28" w14:textId="090728F5" w:rsidR="00E52D3C" w:rsidRPr="00FC342A" w:rsidRDefault="00E52D3C" w:rsidP="00E52D3C">
      <w:pPr>
        <w:rPr>
          <w:b/>
          <w:bCs/>
        </w:rPr>
      </w:pPr>
      <w:r w:rsidRPr="00FC342A">
        <w:rPr>
          <w:b/>
          <w:bCs/>
        </w:rPr>
        <w:lastRenderedPageBreak/>
        <w:t>Wat kun je inleveren?</w:t>
      </w:r>
    </w:p>
    <w:p w14:paraId="5876553F" w14:textId="43C777B8" w:rsidR="00E52D3C" w:rsidRDefault="00E52D3C" w:rsidP="00E52D3C">
      <w:r>
        <w:t xml:space="preserve">- Een </w:t>
      </w:r>
      <w:r w:rsidR="00EB7E43">
        <w:t>opsomming van de financiële ratio’s die je hebt gevonde</w:t>
      </w:r>
      <w:r w:rsidR="0064725E">
        <w:t>n, eventueel in vergelijking met een concurrent.</w:t>
      </w:r>
      <w:r w:rsidR="00EB7E43">
        <w:br/>
        <w:t xml:space="preserve">- </w:t>
      </w:r>
      <w:r w:rsidR="0064725E">
        <w:t xml:space="preserve">En veruit het </w:t>
      </w:r>
      <w:bookmarkStart w:id="1" w:name="_GoBack"/>
      <w:r w:rsidR="0064725E">
        <w:t>belangrijkst</w:t>
      </w:r>
      <w:bookmarkEnd w:id="1"/>
      <w:r w:rsidR="0064725E">
        <w:t>e, d</w:t>
      </w:r>
      <w:r w:rsidR="00EB7E43">
        <w:t>e conclusies, met onderbouwing die je aan deze ratio’s verbindt.</w:t>
      </w:r>
      <w:r>
        <w:br/>
        <w:t xml:space="preserve">- Vragen die je hebt over de </w:t>
      </w:r>
      <w:r w:rsidR="00EB7E43">
        <w:t>financiële ratio’s.</w:t>
      </w:r>
    </w:p>
    <w:p w14:paraId="250170D1" w14:textId="46941512" w:rsidR="00E52D3C" w:rsidRPr="00E52D3C" w:rsidRDefault="00E52D3C" w:rsidP="00E52D3C">
      <w:r>
        <w:t xml:space="preserve">Stuur gerust foto’s of een filmpje mee om je vraag uit te leggen als dat makkelijker is. Eventueel kun je die toesturen naar WhatsApp. </w:t>
      </w:r>
    </w:p>
    <w:p w14:paraId="61B4CC8A" w14:textId="77777777" w:rsidR="0015627B" w:rsidRDefault="0015627B" w:rsidP="00A34A46">
      <w:pPr>
        <w:pStyle w:val="Titel"/>
        <w:rPr>
          <w:sz w:val="48"/>
          <w:szCs w:val="48"/>
        </w:rPr>
      </w:pPr>
    </w:p>
    <w:p w14:paraId="55BDFBD8" w14:textId="77777777" w:rsidR="0015627B" w:rsidRDefault="0015627B" w:rsidP="00A34A46">
      <w:pPr>
        <w:pStyle w:val="Titel"/>
        <w:rPr>
          <w:sz w:val="48"/>
          <w:szCs w:val="48"/>
        </w:rPr>
      </w:pPr>
    </w:p>
    <w:p w14:paraId="7B05911E" w14:textId="7017A265" w:rsidR="00A34A46" w:rsidRPr="00A34A46" w:rsidRDefault="00A34A46" w:rsidP="00A34A46">
      <w:pPr>
        <w:pStyle w:val="Titel"/>
        <w:rPr>
          <w:sz w:val="48"/>
          <w:szCs w:val="48"/>
        </w:rPr>
      </w:pPr>
      <w:r w:rsidRPr="00A34A46">
        <w:rPr>
          <w:sz w:val="48"/>
          <w:szCs w:val="48"/>
        </w:rPr>
        <w:t>Disclaimer</w:t>
      </w:r>
    </w:p>
    <w:p w14:paraId="1F9D2FC6" w14:textId="77777777" w:rsidR="00A34A46" w:rsidRPr="00A34A46" w:rsidRDefault="00A34A46" w:rsidP="00A34A46">
      <w:pPr>
        <w:rPr>
          <w:sz w:val="22"/>
          <w:szCs w:val="22"/>
        </w:rPr>
      </w:pPr>
      <w:r w:rsidRPr="00A34A46">
        <w:rPr>
          <w:sz w:val="22"/>
          <w:szCs w:val="22"/>
        </w:rPr>
        <w:t>Beleggen brengt risico’s met zich mee. Ik ben geen professioneel adviseur. Je blijft zelf verantwoordelijk voor enige schade geleden door het toepassen van het geleerde in deze cursus. De informatie in de cursus is mijn persoonlijke mening, geen beleggingsadvies en louter informatief en educatief bedoeld. Zie ook de disclaimer op mijn website.</w:t>
      </w:r>
    </w:p>
    <w:p w14:paraId="342479B2" w14:textId="72C12248" w:rsidR="008C401E" w:rsidRPr="00A21E57" w:rsidRDefault="008C401E" w:rsidP="003F4D66">
      <w:pPr>
        <w:spacing w:before="0" w:after="160" w:line="259" w:lineRule="auto"/>
        <w:rPr>
          <w:lang w:val="en-US"/>
        </w:rPr>
      </w:pPr>
    </w:p>
    <w:sectPr w:rsidR="008C401E" w:rsidRPr="00A21E57" w:rsidSect="00EB7E43">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722F" w14:textId="77777777" w:rsidR="00DD51D0" w:rsidRDefault="00DD51D0" w:rsidP="007447CF">
      <w:r>
        <w:separator/>
      </w:r>
    </w:p>
    <w:p w14:paraId="43123271" w14:textId="77777777" w:rsidR="00DD51D0" w:rsidRDefault="00DD51D0"/>
  </w:endnote>
  <w:endnote w:type="continuationSeparator" w:id="0">
    <w:p w14:paraId="45881626" w14:textId="77777777" w:rsidR="00DD51D0" w:rsidRDefault="00DD51D0" w:rsidP="007447CF">
      <w:r>
        <w:continuationSeparator/>
      </w:r>
    </w:p>
    <w:p w14:paraId="10C6891F" w14:textId="77777777" w:rsidR="00DD51D0" w:rsidRDefault="00DD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75966"/>
      <w:docPartObj>
        <w:docPartGallery w:val="Page Numbers (Bottom of Page)"/>
        <w:docPartUnique/>
      </w:docPartObj>
    </w:sdtPr>
    <w:sdtEndPr/>
    <w:sdtContent>
      <w:p w14:paraId="63421A8C" w14:textId="0348448B" w:rsidR="00A34A46" w:rsidRPr="00A34A46" w:rsidRDefault="008A7C21" w:rsidP="007447CF">
        <w:pPr>
          <w:pStyle w:val="Voettekst"/>
        </w:pPr>
        <w:r>
          <w:fldChar w:fldCharType="begin"/>
        </w:r>
        <w:r>
          <w:instrText>PAGE   \* MERGEFORMAT</w:instrText>
        </w:r>
        <w:r>
          <w:fldChar w:fldCharType="separate"/>
        </w:r>
        <w:r w:rsidR="00783AD5">
          <w:rPr>
            <w:noProof/>
          </w:rPr>
          <w:t>2</w:t>
        </w:r>
        <w:r>
          <w:fldChar w:fldCharType="end"/>
        </w:r>
        <w:r w:rsidR="00A34A46">
          <w:tab/>
          <w:t xml:space="preserve">Vragen? </w:t>
        </w:r>
        <w:r w:rsidR="00A34A46" w:rsidRPr="00A34A46">
          <w:t>Neem contact op via WhatsApp, bellen of mail:</w:t>
        </w:r>
      </w:p>
      <w:p w14:paraId="202E50AF" w14:textId="33BE9246" w:rsidR="008A7C21" w:rsidRPr="00A34A46" w:rsidRDefault="00A34A46" w:rsidP="007447CF">
        <w:pPr>
          <w:pStyle w:val="Voettekst"/>
          <w:rPr>
            <w:lang w:val="en-US"/>
          </w:rPr>
        </w:pPr>
        <w:r w:rsidRPr="00A34A46">
          <w:tab/>
        </w:r>
        <w:r w:rsidRPr="00A34A46">
          <w:rPr>
            <w:lang w:val="en-US"/>
          </w:rPr>
          <w:t>06</w:t>
        </w:r>
        <w:r w:rsidR="00B1064A">
          <w:rPr>
            <w:lang w:val="en-US"/>
          </w:rPr>
          <w:t>39785175</w:t>
        </w:r>
        <w:r w:rsidRPr="00A34A46">
          <w:rPr>
            <w:lang w:val="en-US"/>
          </w:rPr>
          <w:t xml:space="preserve"> of i</w:t>
        </w:r>
        <w:r>
          <w:rPr>
            <w:lang w:val="en-US"/>
          </w:rPr>
          <w:t>nfo@rowannijboer.nl</w:t>
        </w:r>
      </w:p>
    </w:sdtContent>
  </w:sdt>
  <w:p w14:paraId="29411670" w14:textId="77777777" w:rsidR="00560A82" w:rsidRDefault="00560A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08D9" w14:textId="77777777" w:rsidR="00DD51D0" w:rsidRDefault="00DD51D0" w:rsidP="007447CF">
      <w:bookmarkStart w:id="0" w:name="_Hlk18324717"/>
      <w:bookmarkEnd w:id="0"/>
      <w:r>
        <w:separator/>
      </w:r>
    </w:p>
    <w:p w14:paraId="4CE84852" w14:textId="77777777" w:rsidR="00DD51D0" w:rsidRDefault="00DD51D0"/>
  </w:footnote>
  <w:footnote w:type="continuationSeparator" w:id="0">
    <w:p w14:paraId="44C21F84" w14:textId="77777777" w:rsidR="00DD51D0" w:rsidRDefault="00DD51D0" w:rsidP="007447CF">
      <w:r>
        <w:continuationSeparator/>
      </w:r>
    </w:p>
    <w:p w14:paraId="663FE16B" w14:textId="77777777" w:rsidR="00DD51D0" w:rsidRDefault="00DD51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F71D" w14:textId="77777777" w:rsidR="008A7C21" w:rsidRDefault="008A7C21" w:rsidP="007447CF">
    <w:pPr>
      <w:pStyle w:val="Koptekst"/>
    </w:pPr>
    <w:r>
      <w:rPr>
        <w:noProof/>
        <w:lang w:eastAsia="nl-NL"/>
      </w:rPr>
      <w:drawing>
        <wp:anchor distT="0" distB="0" distL="114300" distR="114300" simplePos="0" relativeHeight="251658752" behindDoc="0" locked="0" layoutInCell="1" allowOverlap="1" wp14:anchorId="4368B925" wp14:editId="23939C28">
          <wp:simplePos x="0" y="0"/>
          <wp:positionH relativeFrom="margin">
            <wp:posOffset>4871796</wp:posOffset>
          </wp:positionH>
          <wp:positionV relativeFrom="margin">
            <wp:posOffset>-639872</wp:posOffset>
          </wp:positionV>
          <wp:extent cx="1311550" cy="385571"/>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wan_rechthoek_negatief.png"/>
                  <pic:cNvPicPr/>
                </pic:nvPicPr>
                <pic:blipFill>
                  <a:blip r:embed="rId1">
                    <a:extLst>
                      <a:ext uri="{28A0092B-C50C-407E-A947-70E740481C1C}">
                        <a14:useLocalDpi xmlns:a14="http://schemas.microsoft.com/office/drawing/2010/main" val="0"/>
                      </a:ext>
                    </a:extLst>
                  </a:blip>
                  <a:stretch>
                    <a:fillRect/>
                  </a:stretch>
                </pic:blipFill>
                <pic:spPr>
                  <a:xfrm>
                    <a:off x="0" y="0"/>
                    <a:ext cx="1311550" cy="385571"/>
                  </a:xfrm>
                  <a:prstGeom prst="rect">
                    <a:avLst/>
                  </a:prstGeom>
                </pic:spPr>
              </pic:pic>
            </a:graphicData>
          </a:graphic>
        </wp:anchor>
      </w:drawing>
    </w:r>
  </w:p>
  <w:p w14:paraId="2785B28D" w14:textId="77777777" w:rsidR="00560A82" w:rsidRDefault="00560A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DAB"/>
    <w:multiLevelType w:val="hybridMultilevel"/>
    <w:tmpl w:val="DC08DF4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A53FE"/>
    <w:multiLevelType w:val="hybridMultilevel"/>
    <w:tmpl w:val="F13654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687A0A"/>
    <w:multiLevelType w:val="hybridMultilevel"/>
    <w:tmpl w:val="BA16560C"/>
    <w:lvl w:ilvl="0" w:tplc="D36C7BB8">
      <w:start w:val="1"/>
      <w:numFmt w:val="bullet"/>
      <w:lvlText w:val=""/>
      <w:lvlJc w:val="left"/>
      <w:pPr>
        <w:ind w:left="1080" w:hanging="360"/>
      </w:pPr>
      <w:rPr>
        <w:rFonts w:ascii="Wingdings" w:eastAsiaTheme="minorHAnsi" w:hAnsi="Wingdings" w:cstheme="minorHAns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B515398"/>
    <w:multiLevelType w:val="hybridMultilevel"/>
    <w:tmpl w:val="78AE0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D6044"/>
    <w:multiLevelType w:val="hybridMultilevel"/>
    <w:tmpl w:val="34285D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A05CC"/>
    <w:multiLevelType w:val="hybridMultilevel"/>
    <w:tmpl w:val="17D8F7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D82B0E"/>
    <w:multiLevelType w:val="hybridMultilevel"/>
    <w:tmpl w:val="099E435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E9F01CC"/>
    <w:multiLevelType w:val="hybridMultilevel"/>
    <w:tmpl w:val="0A9C52B4"/>
    <w:lvl w:ilvl="0" w:tplc="20968C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AE59D1"/>
    <w:multiLevelType w:val="hybridMultilevel"/>
    <w:tmpl w:val="D2EEAD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F4370"/>
    <w:multiLevelType w:val="hybridMultilevel"/>
    <w:tmpl w:val="E212808C"/>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0" w15:restartNumberingAfterBreak="0">
    <w:nsid w:val="23C855FD"/>
    <w:multiLevelType w:val="hybridMultilevel"/>
    <w:tmpl w:val="0CA692DE"/>
    <w:lvl w:ilvl="0" w:tplc="22765FAE">
      <w:start w:val="4"/>
      <w:numFmt w:val="bullet"/>
      <w:lvlText w:val="-"/>
      <w:lvlJc w:val="left"/>
      <w:pPr>
        <w:ind w:left="1080" w:hanging="360"/>
      </w:pPr>
      <w:rPr>
        <w:rFonts w:ascii="Georgia" w:eastAsiaTheme="minorHAnsi" w:hAnsi="Georgia"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5D356E1"/>
    <w:multiLevelType w:val="hybridMultilevel"/>
    <w:tmpl w:val="941ECC6C"/>
    <w:lvl w:ilvl="0" w:tplc="C98EFDF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A828DC"/>
    <w:multiLevelType w:val="hybridMultilevel"/>
    <w:tmpl w:val="84343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713EBF"/>
    <w:multiLevelType w:val="hybridMultilevel"/>
    <w:tmpl w:val="941ECC6C"/>
    <w:lvl w:ilvl="0" w:tplc="C98EFDF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B5362A"/>
    <w:multiLevelType w:val="hybridMultilevel"/>
    <w:tmpl w:val="0674C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9E29D5"/>
    <w:multiLevelType w:val="hybridMultilevel"/>
    <w:tmpl w:val="941ECC6C"/>
    <w:lvl w:ilvl="0" w:tplc="C98EFDF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FF43B6"/>
    <w:multiLevelType w:val="hybridMultilevel"/>
    <w:tmpl w:val="50985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C74B2D"/>
    <w:multiLevelType w:val="hybridMultilevel"/>
    <w:tmpl w:val="7DF6A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D95DC6"/>
    <w:multiLevelType w:val="hybridMultilevel"/>
    <w:tmpl w:val="0C789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B25AF3"/>
    <w:multiLevelType w:val="hybridMultilevel"/>
    <w:tmpl w:val="06DA37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031EE1"/>
    <w:multiLevelType w:val="hybridMultilevel"/>
    <w:tmpl w:val="C1DEE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082C77"/>
    <w:multiLevelType w:val="hybridMultilevel"/>
    <w:tmpl w:val="45AC3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D721B6"/>
    <w:multiLevelType w:val="hybridMultilevel"/>
    <w:tmpl w:val="11D6A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705E62"/>
    <w:multiLevelType w:val="hybridMultilevel"/>
    <w:tmpl w:val="0816AEB2"/>
    <w:lvl w:ilvl="0" w:tplc="C882E21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FB59FA"/>
    <w:multiLevelType w:val="hybridMultilevel"/>
    <w:tmpl w:val="FF1C9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664FE4"/>
    <w:multiLevelType w:val="hybridMultilevel"/>
    <w:tmpl w:val="23EA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6D73F1"/>
    <w:multiLevelType w:val="hybridMultilevel"/>
    <w:tmpl w:val="6330B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4C4376"/>
    <w:multiLevelType w:val="hybridMultilevel"/>
    <w:tmpl w:val="156C2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D236A7"/>
    <w:multiLevelType w:val="hybridMultilevel"/>
    <w:tmpl w:val="311661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6833DA"/>
    <w:multiLevelType w:val="hybridMultilevel"/>
    <w:tmpl w:val="06DA37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B12101"/>
    <w:multiLevelType w:val="hybridMultilevel"/>
    <w:tmpl w:val="9C4221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6D64ED"/>
    <w:multiLevelType w:val="hybridMultilevel"/>
    <w:tmpl w:val="4A38D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9F57D9"/>
    <w:multiLevelType w:val="hybridMultilevel"/>
    <w:tmpl w:val="876EF8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5862B4"/>
    <w:multiLevelType w:val="hybridMultilevel"/>
    <w:tmpl w:val="E5048352"/>
    <w:lvl w:ilvl="0" w:tplc="7DA46A00">
      <w:start w:val="6"/>
      <w:numFmt w:val="bullet"/>
      <w:lvlText w:val="-"/>
      <w:lvlJc w:val="left"/>
      <w:pPr>
        <w:ind w:left="720" w:hanging="360"/>
      </w:pPr>
      <w:rPr>
        <w:rFonts w:ascii="Georgia" w:eastAsiaTheme="minorHAnsi" w:hAnsi="Georgia" w:cstheme="minorHAns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577429"/>
    <w:multiLevelType w:val="hybridMultilevel"/>
    <w:tmpl w:val="C01EB0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765DC0"/>
    <w:multiLevelType w:val="hybridMultilevel"/>
    <w:tmpl w:val="DA325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F95220"/>
    <w:multiLevelType w:val="hybridMultilevel"/>
    <w:tmpl w:val="546C239E"/>
    <w:lvl w:ilvl="0" w:tplc="3ADED94C">
      <w:start w:val="1"/>
      <w:numFmt w:val="bullet"/>
      <w:lvlText w:val="-"/>
      <w:lvlJc w:val="left"/>
      <w:pPr>
        <w:ind w:left="720" w:hanging="360"/>
      </w:pPr>
      <w:rPr>
        <w:rFonts w:ascii="Georgia" w:eastAsiaTheme="minorHAnsi" w:hAnsi="Georg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022D1F"/>
    <w:multiLevelType w:val="hybridMultilevel"/>
    <w:tmpl w:val="CB42217E"/>
    <w:lvl w:ilvl="0" w:tplc="04130001">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532076"/>
    <w:multiLevelType w:val="hybridMultilevel"/>
    <w:tmpl w:val="88F21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DB7D73"/>
    <w:multiLevelType w:val="hybridMultilevel"/>
    <w:tmpl w:val="3A94A0E0"/>
    <w:lvl w:ilvl="0" w:tplc="AF74893C">
      <w:numFmt w:val="bullet"/>
      <w:lvlText w:val="-"/>
      <w:lvlJc w:val="left"/>
      <w:pPr>
        <w:ind w:left="720" w:hanging="360"/>
      </w:pPr>
      <w:rPr>
        <w:rFonts w:ascii="Georgia" w:eastAsiaTheme="minorHAnsi" w:hAnsi="Georg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C24836"/>
    <w:multiLevelType w:val="hybridMultilevel"/>
    <w:tmpl w:val="D1AE9316"/>
    <w:lvl w:ilvl="0" w:tplc="3ADED94C">
      <w:start w:val="4"/>
      <w:numFmt w:val="bullet"/>
      <w:lvlText w:val="-"/>
      <w:lvlJc w:val="left"/>
      <w:pPr>
        <w:ind w:left="720" w:hanging="360"/>
      </w:pPr>
      <w:rPr>
        <w:rFonts w:ascii="Georgia" w:eastAsiaTheme="minorHAnsi" w:hAnsi="Georg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25"/>
  </w:num>
  <w:num w:numId="4">
    <w:abstractNumId w:val="36"/>
  </w:num>
  <w:num w:numId="5">
    <w:abstractNumId w:val="32"/>
  </w:num>
  <w:num w:numId="6">
    <w:abstractNumId w:val="34"/>
  </w:num>
  <w:num w:numId="7">
    <w:abstractNumId w:val="30"/>
  </w:num>
  <w:num w:numId="8">
    <w:abstractNumId w:val="28"/>
  </w:num>
  <w:num w:numId="9">
    <w:abstractNumId w:val="37"/>
  </w:num>
  <w:num w:numId="10">
    <w:abstractNumId w:val="22"/>
  </w:num>
  <w:num w:numId="11">
    <w:abstractNumId w:val="3"/>
  </w:num>
  <w:num w:numId="12">
    <w:abstractNumId w:val="23"/>
  </w:num>
  <w:num w:numId="13">
    <w:abstractNumId w:val="9"/>
  </w:num>
  <w:num w:numId="14">
    <w:abstractNumId w:val="18"/>
  </w:num>
  <w:num w:numId="15">
    <w:abstractNumId w:val="17"/>
  </w:num>
  <w:num w:numId="16">
    <w:abstractNumId w:val="12"/>
  </w:num>
  <w:num w:numId="17">
    <w:abstractNumId w:val="20"/>
  </w:num>
  <w:num w:numId="18">
    <w:abstractNumId w:val="16"/>
  </w:num>
  <w:num w:numId="19">
    <w:abstractNumId w:val="35"/>
  </w:num>
  <w:num w:numId="20">
    <w:abstractNumId w:val="27"/>
  </w:num>
  <w:num w:numId="21">
    <w:abstractNumId w:val="33"/>
  </w:num>
  <w:num w:numId="22">
    <w:abstractNumId w:val="4"/>
  </w:num>
  <w:num w:numId="23">
    <w:abstractNumId w:val="24"/>
  </w:num>
  <w:num w:numId="24">
    <w:abstractNumId w:val="8"/>
  </w:num>
  <w:num w:numId="25">
    <w:abstractNumId w:val="2"/>
  </w:num>
  <w:num w:numId="26">
    <w:abstractNumId w:val="15"/>
  </w:num>
  <w:num w:numId="27">
    <w:abstractNumId w:val="13"/>
  </w:num>
  <w:num w:numId="28">
    <w:abstractNumId w:val="11"/>
  </w:num>
  <w:num w:numId="29">
    <w:abstractNumId w:val="38"/>
  </w:num>
  <w:num w:numId="30">
    <w:abstractNumId w:val="0"/>
  </w:num>
  <w:num w:numId="31">
    <w:abstractNumId w:val="19"/>
  </w:num>
  <w:num w:numId="32">
    <w:abstractNumId w:val="10"/>
  </w:num>
  <w:num w:numId="33">
    <w:abstractNumId w:val="7"/>
  </w:num>
  <w:num w:numId="34">
    <w:abstractNumId w:val="29"/>
  </w:num>
  <w:num w:numId="35">
    <w:abstractNumId w:val="6"/>
  </w:num>
  <w:num w:numId="36">
    <w:abstractNumId w:val="5"/>
  </w:num>
  <w:num w:numId="37">
    <w:abstractNumId w:val="1"/>
  </w:num>
  <w:num w:numId="38">
    <w:abstractNumId w:val="31"/>
  </w:num>
  <w:num w:numId="39">
    <w:abstractNumId w:val="14"/>
  </w:num>
  <w:num w:numId="40">
    <w:abstractNumId w:val="2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C99238-2B6E-48EC-B7B9-A2AC11F31DC0}"/>
    <w:docVar w:name="dgnword-eventsink" w:val="2190744116064"/>
  </w:docVars>
  <w:rsids>
    <w:rsidRoot w:val="005F6442"/>
    <w:rsid w:val="0001175A"/>
    <w:rsid w:val="00031F72"/>
    <w:rsid w:val="00046BB0"/>
    <w:rsid w:val="00054933"/>
    <w:rsid w:val="00054E08"/>
    <w:rsid w:val="0007134E"/>
    <w:rsid w:val="00083F09"/>
    <w:rsid w:val="000A44E7"/>
    <w:rsid w:val="000B22F0"/>
    <w:rsid w:val="000B3E0D"/>
    <w:rsid w:val="000B43F1"/>
    <w:rsid w:val="000C0EBA"/>
    <w:rsid w:val="000C15CE"/>
    <w:rsid w:val="000C1D7E"/>
    <w:rsid w:val="000D7F8E"/>
    <w:rsid w:val="000F728C"/>
    <w:rsid w:val="00103AA6"/>
    <w:rsid w:val="00112A84"/>
    <w:rsid w:val="00122584"/>
    <w:rsid w:val="00137DA7"/>
    <w:rsid w:val="00140DC1"/>
    <w:rsid w:val="0015627B"/>
    <w:rsid w:val="001602BA"/>
    <w:rsid w:val="00171DD1"/>
    <w:rsid w:val="001724DF"/>
    <w:rsid w:val="0018084A"/>
    <w:rsid w:val="00187F63"/>
    <w:rsid w:val="00192EF2"/>
    <w:rsid w:val="001A672A"/>
    <w:rsid w:val="001B138F"/>
    <w:rsid w:val="001C4D38"/>
    <w:rsid w:val="001D0B3E"/>
    <w:rsid w:val="001D3AB7"/>
    <w:rsid w:val="001D4433"/>
    <w:rsid w:val="001D57D9"/>
    <w:rsid w:val="001E6375"/>
    <w:rsid w:val="001E7DA0"/>
    <w:rsid w:val="001F065E"/>
    <w:rsid w:val="001F6A63"/>
    <w:rsid w:val="00200BE8"/>
    <w:rsid w:val="002166DF"/>
    <w:rsid w:val="00225628"/>
    <w:rsid w:val="00231DB8"/>
    <w:rsid w:val="002504D2"/>
    <w:rsid w:val="002645C4"/>
    <w:rsid w:val="002723B4"/>
    <w:rsid w:val="002818B5"/>
    <w:rsid w:val="0028534C"/>
    <w:rsid w:val="002A16C2"/>
    <w:rsid w:val="002B539F"/>
    <w:rsid w:val="002F610D"/>
    <w:rsid w:val="002F6AE8"/>
    <w:rsid w:val="00307F96"/>
    <w:rsid w:val="00316987"/>
    <w:rsid w:val="00320195"/>
    <w:rsid w:val="00346AAE"/>
    <w:rsid w:val="0034739F"/>
    <w:rsid w:val="00386361"/>
    <w:rsid w:val="003E5C27"/>
    <w:rsid w:val="003F4D66"/>
    <w:rsid w:val="003F72D7"/>
    <w:rsid w:val="00407E75"/>
    <w:rsid w:val="00430D16"/>
    <w:rsid w:val="00451380"/>
    <w:rsid w:val="00457916"/>
    <w:rsid w:val="004732DC"/>
    <w:rsid w:val="0047495A"/>
    <w:rsid w:val="00484994"/>
    <w:rsid w:val="004A75B9"/>
    <w:rsid w:val="004C588C"/>
    <w:rsid w:val="004D6D4F"/>
    <w:rsid w:val="0050678B"/>
    <w:rsid w:val="00512132"/>
    <w:rsid w:val="0051605E"/>
    <w:rsid w:val="00516EE4"/>
    <w:rsid w:val="00540321"/>
    <w:rsid w:val="00551CB7"/>
    <w:rsid w:val="0055251E"/>
    <w:rsid w:val="00560A82"/>
    <w:rsid w:val="00565BF6"/>
    <w:rsid w:val="00567F6C"/>
    <w:rsid w:val="00592EFD"/>
    <w:rsid w:val="005A04A1"/>
    <w:rsid w:val="005A54E9"/>
    <w:rsid w:val="005F2669"/>
    <w:rsid w:val="005F3451"/>
    <w:rsid w:val="005F40CE"/>
    <w:rsid w:val="005F6442"/>
    <w:rsid w:val="00610FE6"/>
    <w:rsid w:val="00617820"/>
    <w:rsid w:val="006222CE"/>
    <w:rsid w:val="00642E86"/>
    <w:rsid w:val="00642EF9"/>
    <w:rsid w:val="00644819"/>
    <w:rsid w:val="00646666"/>
    <w:rsid w:val="0064725E"/>
    <w:rsid w:val="006516AF"/>
    <w:rsid w:val="00651962"/>
    <w:rsid w:val="006569DA"/>
    <w:rsid w:val="00676B69"/>
    <w:rsid w:val="006960E6"/>
    <w:rsid w:val="0069613E"/>
    <w:rsid w:val="006C2160"/>
    <w:rsid w:val="006D46EA"/>
    <w:rsid w:val="006D7610"/>
    <w:rsid w:val="006E270E"/>
    <w:rsid w:val="006E298A"/>
    <w:rsid w:val="00702C19"/>
    <w:rsid w:val="00721504"/>
    <w:rsid w:val="00737C49"/>
    <w:rsid w:val="00742BA7"/>
    <w:rsid w:val="007447CF"/>
    <w:rsid w:val="00745AE6"/>
    <w:rsid w:val="00773A85"/>
    <w:rsid w:val="00776615"/>
    <w:rsid w:val="007829FB"/>
    <w:rsid w:val="00783AD5"/>
    <w:rsid w:val="007862B2"/>
    <w:rsid w:val="007936EA"/>
    <w:rsid w:val="007C0C58"/>
    <w:rsid w:val="00811848"/>
    <w:rsid w:val="00822599"/>
    <w:rsid w:val="00823C62"/>
    <w:rsid w:val="00827A29"/>
    <w:rsid w:val="00830CB1"/>
    <w:rsid w:val="00844449"/>
    <w:rsid w:val="00863A5D"/>
    <w:rsid w:val="00875579"/>
    <w:rsid w:val="008A530F"/>
    <w:rsid w:val="008A7C21"/>
    <w:rsid w:val="008B588C"/>
    <w:rsid w:val="008C401E"/>
    <w:rsid w:val="008E0A1F"/>
    <w:rsid w:val="008F04A7"/>
    <w:rsid w:val="008F579F"/>
    <w:rsid w:val="008F6EC7"/>
    <w:rsid w:val="00901E2E"/>
    <w:rsid w:val="0090786F"/>
    <w:rsid w:val="0092674D"/>
    <w:rsid w:val="00931851"/>
    <w:rsid w:val="00931A26"/>
    <w:rsid w:val="0095726E"/>
    <w:rsid w:val="00963053"/>
    <w:rsid w:val="009631FC"/>
    <w:rsid w:val="0097473A"/>
    <w:rsid w:val="00991089"/>
    <w:rsid w:val="00997853"/>
    <w:rsid w:val="009A4512"/>
    <w:rsid w:val="009B4012"/>
    <w:rsid w:val="009F64AE"/>
    <w:rsid w:val="009F6ECF"/>
    <w:rsid w:val="00A00B4A"/>
    <w:rsid w:val="00A058A2"/>
    <w:rsid w:val="00A21E57"/>
    <w:rsid w:val="00A3032D"/>
    <w:rsid w:val="00A34A46"/>
    <w:rsid w:val="00A34CDF"/>
    <w:rsid w:val="00A35937"/>
    <w:rsid w:val="00A37710"/>
    <w:rsid w:val="00A55DED"/>
    <w:rsid w:val="00A76038"/>
    <w:rsid w:val="00AA29FF"/>
    <w:rsid w:val="00AB25D9"/>
    <w:rsid w:val="00AB424C"/>
    <w:rsid w:val="00AB7364"/>
    <w:rsid w:val="00AE1AE2"/>
    <w:rsid w:val="00AE26F0"/>
    <w:rsid w:val="00AE5413"/>
    <w:rsid w:val="00AF7FB6"/>
    <w:rsid w:val="00B03A19"/>
    <w:rsid w:val="00B07423"/>
    <w:rsid w:val="00B07973"/>
    <w:rsid w:val="00B1064A"/>
    <w:rsid w:val="00B10791"/>
    <w:rsid w:val="00B3243B"/>
    <w:rsid w:val="00B57A39"/>
    <w:rsid w:val="00B7014E"/>
    <w:rsid w:val="00B701CF"/>
    <w:rsid w:val="00B7612E"/>
    <w:rsid w:val="00B77174"/>
    <w:rsid w:val="00B8315A"/>
    <w:rsid w:val="00BA0D46"/>
    <w:rsid w:val="00BA4F37"/>
    <w:rsid w:val="00BB1775"/>
    <w:rsid w:val="00BE15D7"/>
    <w:rsid w:val="00BE7229"/>
    <w:rsid w:val="00BF20F7"/>
    <w:rsid w:val="00BF5AD2"/>
    <w:rsid w:val="00C21B14"/>
    <w:rsid w:val="00C229BF"/>
    <w:rsid w:val="00C43A48"/>
    <w:rsid w:val="00C44193"/>
    <w:rsid w:val="00C479A5"/>
    <w:rsid w:val="00C57785"/>
    <w:rsid w:val="00C76482"/>
    <w:rsid w:val="00CA5413"/>
    <w:rsid w:val="00CC1946"/>
    <w:rsid w:val="00CD04B6"/>
    <w:rsid w:val="00CD1C78"/>
    <w:rsid w:val="00CD56E8"/>
    <w:rsid w:val="00D13E30"/>
    <w:rsid w:val="00D17822"/>
    <w:rsid w:val="00D34ABC"/>
    <w:rsid w:val="00D350A6"/>
    <w:rsid w:val="00D37A4A"/>
    <w:rsid w:val="00D43789"/>
    <w:rsid w:val="00D508BD"/>
    <w:rsid w:val="00D5123A"/>
    <w:rsid w:val="00D56E42"/>
    <w:rsid w:val="00D90E88"/>
    <w:rsid w:val="00D91B5C"/>
    <w:rsid w:val="00D92D0B"/>
    <w:rsid w:val="00D97CC3"/>
    <w:rsid w:val="00DB1034"/>
    <w:rsid w:val="00DB60C2"/>
    <w:rsid w:val="00DB6820"/>
    <w:rsid w:val="00DC28C6"/>
    <w:rsid w:val="00DC454E"/>
    <w:rsid w:val="00DD022E"/>
    <w:rsid w:val="00DD51D0"/>
    <w:rsid w:val="00DD5EB4"/>
    <w:rsid w:val="00DD6CA1"/>
    <w:rsid w:val="00DF0A7E"/>
    <w:rsid w:val="00DF6AF4"/>
    <w:rsid w:val="00E14190"/>
    <w:rsid w:val="00E14949"/>
    <w:rsid w:val="00E161F6"/>
    <w:rsid w:val="00E20CE8"/>
    <w:rsid w:val="00E351DA"/>
    <w:rsid w:val="00E46262"/>
    <w:rsid w:val="00E52D3C"/>
    <w:rsid w:val="00E6495B"/>
    <w:rsid w:val="00E96B0B"/>
    <w:rsid w:val="00E974D9"/>
    <w:rsid w:val="00E97AF9"/>
    <w:rsid w:val="00EB3830"/>
    <w:rsid w:val="00EB7E43"/>
    <w:rsid w:val="00EC32C4"/>
    <w:rsid w:val="00ED287A"/>
    <w:rsid w:val="00F04F38"/>
    <w:rsid w:val="00F62743"/>
    <w:rsid w:val="00F62B0E"/>
    <w:rsid w:val="00F71D35"/>
    <w:rsid w:val="00F806AC"/>
    <w:rsid w:val="00F812D8"/>
    <w:rsid w:val="00F83CB0"/>
    <w:rsid w:val="00F97EB3"/>
    <w:rsid w:val="00FA3408"/>
    <w:rsid w:val="00FB0B99"/>
    <w:rsid w:val="00FB5CF1"/>
    <w:rsid w:val="00FC2725"/>
    <w:rsid w:val="00FC342A"/>
    <w:rsid w:val="00FC4BCA"/>
    <w:rsid w:val="00FC5386"/>
    <w:rsid w:val="00FD0095"/>
    <w:rsid w:val="00FD796B"/>
    <w:rsid w:val="00FE6ACF"/>
    <w:rsid w:val="00FF057C"/>
    <w:rsid w:val="00FF0C3C"/>
    <w:rsid w:val="00FF1B76"/>
    <w:rsid w:val="00FF5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28277"/>
  <w15:chartTrackingRefBased/>
  <w15:docId w15:val="{53251CDD-A834-4029-AB94-FA32C78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47CF"/>
    <w:pPr>
      <w:spacing w:before="120" w:after="280" w:line="360" w:lineRule="auto"/>
    </w:pPr>
    <w:rPr>
      <w:rFonts w:ascii="Georgia" w:hAnsi="Georgia" w:cstheme="minorHAnsi"/>
      <w:sz w:val="24"/>
      <w:szCs w:val="24"/>
    </w:rPr>
  </w:style>
  <w:style w:type="paragraph" w:styleId="Kop1">
    <w:name w:val="heading 1"/>
    <w:basedOn w:val="Titel"/>
    <w:next w:val="Standaard"/>
    <w:link w:val="Kop1Char"/>
    <w:uiPriority w:val="9"/>
    <w:qFormat/>
    <w:rsid w:val="00E20CE8"/>
    <w:pPr>
      <w:outlineLvl w:val="0"/>
    </w:pPr>
    <w:rPr>
      <w:color w:val="0A1A2A"/>
      <w:sz w:val="40"/>
    </w:rPr>
  </w:style>
  <w:style w:type="paragraph" w:styleId="Kop2">
    <w:name w:val="heading 2"/>
    <w:basedOn w:val="Kop3"/>
    <w:next w:val="Standaard"/>
    <w:link w:val="Kop2Char"/>
    <w:uiPriority w:val="9"/>
    <w:unhideWhenUsed/>
    <w:qFormat/>
    <w:rsid w:val="00F806AC"/>
    <w:pPr>
      <w:outlineLvl w:val="1"/>
    </w:pPr>
    <w:rPr>
      <w:sz w:val="30"/>
      <w:szCs w:val="30"/>
    </w:rPr>
  </w:style>
  <w:style w:type="paragraph" w:styleId="Kop3">
    <w:name w:val="heading 3"/>
    <w:basedOn w:val="Standaard"/>
    <w:next w:val="Standaard"/>
    <w:link w:val="Kop3Char"/>
    <w:uiPriority w:val="9"/>
    <w:unhideWhenUsed/>
    <w:qFormat/>
    <w:rsid w:val="008C401E"/>
    <w:pPr>
      <w:spacing w:before="0" w:after="0"/>
      <w:outlineLvl w:val="2"/>
    </w:pPr>
    <w:rPr>
      <w:rFonts w:eastAsiaTheme="majorEastAsia" w:cs="Arial"/>
      <w:b/>
      <w:bCs/>
      <w:color w:val="0A1A2A"/>
      <w:spacing w:val="-10"/>
      <w:kern w:val="28"/>
      <w:sz w:val="26"/>
      <w:szCs w:val="26"/>
    </w:rPr>
  </w:style>
  <w:style w:type="paragraph" w:styleId="Kop4">
    <w:name w:val="heading 4"/>
    <w:basedOn w:val="Standaard"/>
    <w:next w:val="Standaard"/>
    <w:link w:val="Kop4Char"/>
    <w:uiPriority w:val="9"/>
    <w:semiHidden/>
    <w:unhideWhenUsed/>
    <w:qFormat/>
    <w:rsid w:val="008A7C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F6442"/>
    <w:pPr>
      <w:spacing w:before="360" w:after="240" w:line="240" w:lineRule="auto"/>
      <w:contextualSpacing/>
    </w:pPr>
    <w:rPr>
      <w:rFonts w:eastAsiaTheme="majorEastAsia" w:cs="Arial"/>
      <w:spacing w:val="-10"/>
      <w:kern w:val="28"/>
      <w:sz w:val="50"/>
      <w:szCs w:val="50"/>
    </w:rPr>
  </w:style>
  <w:style w:type="character" w:customStyle="1" w:styleId="TitelChar">
    <w:name w:val="Titel Char"/>
    <w:basedOn w:val="Standaardalinea-lettertype"/>
    <w:link w:val="Titel"/>
    <w:uiPriority w:val="10"/>
    <w:rsid w:val="005F6442"/>
    <w:rPr>
      <w:rFonts w:ascii="Georgia" w:eastAsiaTheme="majorEastAsia" w:hAnsi="Georgia" w:cs="Arial"/>
      <w:spacing w:val="-10"/>
      <w:kern w:val="28"/>
      <w:sz w:val="50"/>
      <w:szCs w:val="50"/>
    </w:rPr>
  </w:style>
  <w:style w:type="character" w:customStyle="1" w:styleId="Kop1Char">
    <w:name w:val="Kop 1 Char"/>
    <w:basedOn w:val="Standaardalinea-lettertype"/>
    <w:link w:val="Kop1"/>
    <w:uiPriority w:val="9"/>
    <w:rsid w:val="00E20CE8"/>
    <w:rPr>
      <w:rFonts w:ascii="Georgia" w:eastAsiaTheme="majorEastAsia" w:hAnsi="Georgia" w:cs="Arial"/>
      <w:color w:val="0A1A2A"/>
      <w:spacing w:val="-10"/>
      <w:kern w:val="28"/>
      <w:sz w:val="40"/>
      <w:szCs w:val="50"/>
    </w:rPr>
  </w:style>
  <w:style w:type="paragraph" w:customStyle="1" w:styleId="RNUbuntu">
    <w:name w:val="RN Ubuntu"/>
    <w:basedOn w:val="Standaard"/>
    <w:link w:val="RNUbuntuChar"/>
    <w:qFormat/>
    <w:rsid w:val="005F6442"/>
    <w:pPr>
      <w:jc w:val="center"/>
    </w:pPr>
    <w:rPr>
      <w:rFonts w:ascii="Ubuntu" w:hAnsi="Ubuntu"/>
      <w:b/>
      <w:bCs/>
      <w:color w:val="FFFFFF" w:themeColor="background1"/>
      <w:sz w:val="58"/>
      <w:szCs w:val="58"/>
    </w:rPr>
  </w:style>
  <w:style w:type="character" w:styleId="Hyperlink">
    <w:name w:val="Hyperlink"/>
    <w:basedOn w:val="Standaardalinea-lettertype"/>
    <w:uiPriority w:val="99"/>
    <w:unhideWhenUsed/>
    <w:rsid w:val="005F6442"/>
    <w:rPr>
      <w:color w:val="0563C1" w:themeColor="hyperlink"/>
      <w:u w:val="single"/>
    </w:rPr>
  </w:style>
  <w:style w:type="character" w:customStyle="1" w:styleId="RNUbuntuChar">
    <w:name w:val="RN Ubuntu Char"/>
    <w:basedOn w:val="Standaardalinea-lettertype"/>
    <w:link w:val="RNUbuntu"/>
    <w:rsid w:val="005F6442"/>
    <w:rPr>
      <w:rFonts w:ascii="Ubuntu" w:hAnsi="Ubuntu"/>
      <w:b/>
      <w:bCs/>
      <w:color w:val="FFFFFF" w:themeColor="background1"/>
      <w:sz w:val="58"/>
      <w:szCs w:val="58"/>
    </w:rPr>
  </w:style>
  <w:style w:type="character" w:customStyle="1" w:styleId="Onopgelostemelding1">
    <w:name w:val="Onopgeloste melding1"/>
    <w:basedOn w:val="Standaardalinea-lettertype"/>
    <w:uiPriority w:val="99"/>
    <w:semiHidden/>
    <w:unhideWhenUsed/>
    <w:rsid w:val="005F6442"/>
    <w:rPr>
      <w:color w:val="605E5C"/>
      <w:shd w:val="clear" w:color="auto" w:fill="E1DFDD"/>
    </w:rPr>
  </w:style>
  <w:style w:type="character" w:customStyle="1" w:styleId="Kop3Char">
    <w:name w:val="Kop 3 Char"/>
    <w:basedOn w:val="Standaardalinea-lettertype"/>
    <w:link w:val="Kop3"/>
    <w:uiPriority w:val="9"/>
    <w:rsid w:val="008C401E"/>
    <w:rPr>
      <w:rFonts w:ascii="Georgia" w:eastAsiaTheme="majorEastAsia" w:hAnsi="Georgia" w:cs="Arial"/>
      <w:b/>
      <w:bCs/>
      <w:color w:val="0A1A2A"/>
      <w:spacing w:val="-10"/>
      <w:kern w:val="28"/>
      <w:sz w:val="26"/>
      <w:szCs w:val="26"/>
    </w:rPr>
  </w:style>
  <w:style w:type="paragraph" w:styleId="Koptekst">
    <w:name w:val="header"/>
    <w:basedOn w:val="Standaard"/>
    <w:link w:val="KoptekstChar"/>
    <w:uiPriority w:val="99"/>
    <w:unhideWhenUsed/>
    <w:rsid w:val="0045138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51380"/>
    <w:rPr>
      <w:rFonts w:ascii="Georgia" w:hAnsi="Georgia" w:cstheme="minorHAnsi"/>
      <w:sz w:val="24"/>
      <w:szCs w:val="24"/>
    </w:rPr>
  </w:style>
  <w:style w:type="paragraph" w:styleId="Voettekst">
    <w:name w:val="footer"/>
    <w:basedOn w:val="Standaard"/>
    <w:link w:val="VoettekstChar"/>
    <w:uiPriority w:val="99"/>
    <w:unhideWhenUsed/>
    <w:rsid w:val="0045138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51380"/>
    <w:rPr>
      <w:rFonts w:ascii="Georgia" w:hAnsi="Georgia" w:cstheme="minorHAnsi"/>
      <w:sz w:val="24"/>
      <w:szCs w:val="24"/>
    </w:rPr>
  </w:style>
  <w:style w:type="paragraph" w:styleId="Lijstalinea">
    <w:name w:val="List Paragraph"/>
    <w:basedOn w:val="Standaard"/>
    <w:uiPriority w:val="34"/>
    <w:qFormat/>
    <w:rsid w:val="00CC1946"/>
    <w:pPr>
      <w:ind w:left="720"/>
      <w:contextualSpacing/>
    </w:pPr>
  </w:style>
  <w:style w:type="character" w:customStyle="1" w:styleId="Kop2Char">
    <w:name w:val="Kop 2 Char"/>
    <w:basedOn w:val="Standaardalinea-lettertype"/>
    <w:link w:val="Kop2"/>
    <w:uiPriority w:val="9"/>
    <w:rsid w:val="00F806AC"/>
    <w:rPr>
      <w:rFonts w:ascii="Georgia" w:eastAsiaTheme="majorEastAsia" w:hAnsi="Georgia" w:cs="Arial"/>
      <w:b/>
      <w:bCs/>
      <w:color w:val="0A1A2A"/>
      <w:spacing w:val="-10"/>
      <w:kern w:val="28"/>
      <w:sz w:val="30"/>
      <w:szCs w:val="30"/>
    </w:rPr>
  </w:style>
  <w:style w:type="paragraph" w:styleId="Voetnoottekst">
    <w:name w:val="footnote text"/>
    <w:basedOn w:val="Standaard"/>
    <w:link w:val="VoetnoottekstChar"/>
    <w:uiPriority w:val="99"/>
    <w:semiHidden/>
    <w:unhideWhenUsed/>
    <w:rsid w:val="0095726E"/>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95726E"/>
    <w:rPr>
      <w:rFonts w:ascii="Georgia" w:hAnsi="Georgia" w:cstheme="minorHAnsi"/>
      <w:sz w:val="20"/>
      <w:szCs w:val="20"/>
    </w:rPr>
  </w:style>
  <w:style w:type="character" w:styleId="Voetnootmarkering">
    <w:name w:val="footnote reference"/>
    <w:basedOn w:val="Standaardalinea-lettertype"/>
    <w:uiPriority w:val="99"/>
    <w:semiHidden/>
    <w:unhideWhenUsed/>
    <w:rsid w:val="0095726E"/>
    <w:rPr>
      <w:vertAlign w:val="superscript"/>
    </w:rPr>
  </w:style>
  <w:style w:type="table" w:styleId="Tabelraster">
    <w:name w:val="Table Grid"/>
    <w:basedOn w:val="Standaardtabel"/>
    <w:uiPriority w:val="39"/>
    <w:rsid w:val="0078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B7364"/>
    <w:pPr>
      <w:spacing w:before="100" w:beforeAutospacing="1" w:after="100" w:afterAutospacing="1" w:line="240" w:lineRule="auto"/>
    </w:pPr>
    <w:rPr>
      <w:rFonts w:ascii="Times New Roman" w:eastAsia="Times New Roman" w:hAnsi="Times New Roman" w:cs="Times New Roman"/>
      <w:lang w:eastAsia="nl-NL"/>
    </w:rPr>
  </w:style>
  <w:style w:type="paragraph" w:styleId="Kopvaninhoudsopgave">
    <w:name w:val="TOC Heading"/>
    <w:basedOn w:val="Kop1"/>
    <w:next w:val="Standaard"/>
    <w:uiPriority w:val="39"/>
    <w:unhideWhenUsed/>
    <w:qFormat/>
    <w:rsid w:val="00C229BF"/>
    <w:pPr>
      <w:keepNext/>
      <w:keepLines/>
      <w:spacing w:before="240" w:after="0" w:line="259" w:lineRule="auto"/>
      <w:contextualSpacing w:val="0"/>
      <w:outlineLvl w:val="9"/>
    </w:pPr>
    <w:rPr>
      <w:rFonts w:asciiTheme="majorHAnsi" w:hAnsiTheme="majorHAnsi" w:cstheme="majorBidi"/>
      <w:color w:val="2F5496" w:themeColor="accent1" w:themeShade="BF"/>
      <w:spacing w:val="0"/>
      <w:kern w:val="0"/>
      <w:sz w:val="32"/>
      <w:szCs w:val="32"/>
      <w:lang w:eastAsia="nl-NL"/>
    </w:rPr>
  </w:style>
  <w:style w:type="paragraph" w:styleId="Inhopg2">
    <w:name w:val="toc 2"/>
    <w:basedOn w:val="Standaard"/>
    <w:next w:val="Standaard"/>
    <w:autoRedefine/>
    <w:uiPriority w:val="39"/>
    <w:unhideWhenUsed/>
    <w:rsid w:val="00C229BF"/>
    <w:pPr>
      <w:spacing w:before="0"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C229BF"/>
    <w:pPr>
      <w:spacing w:before="0" w:after="100" w:line="259" w:lineRule="auto"/>
    </w:pPr>
    <w:rPr>
      <w:rFonts w:asciiTheme="minorHAnsi" w:eastAsiaTheme="minorEastAsia" w:hAnsiTheme="minorHAnsi" w:cs="Times New Roman"/>
      <w:sz w:val="22"/>
      <w:szCs w:val="22"/>
      <w:lang w:eastAsia="nl-NL"/>
    </w:rPr>
  </w:style>
  <w:style w:type="paragraph" w:styleId="Inhopg3">
    <w:name w:val="toc 3"/>
    <w:basedOn w:val="Standaard"/>
    <w:next w:val="Standaard"/>
    <w:autoRedefine/>
    <w:uiPriority w:val="39"/>
    <w:unhideWhenUsed/>
    <w:rsid w:val="00C229BF"/>
    <w:pPr>
      <w:spacing w:before="0" w:after="100" w:line="259" w:lineRule="auto"/>
      <w:ind w:left="440"/>
    </w:pPr>
    <w:rPr>
      <w:rFonts w:asciiTheme="minorHAnsi" w:eastAsiaTheme="minorEastAsia" w:hAnsiTheme="minorHAnsi" w:cs="Times New Roman"/>
      <w:sz w:val="22"/>
      <w:szCs w:val="22"/>
      <w:lang w:eastAsia="nl-NL"/>
    </w:rPr>
  </w:style>
  <w:style w:type="character" w:styleId="GevolgdeHyperlink">
    <w:name w:val="FollowedHyperlink"/>
    <w:basedOn w:val="Standaardalinea-lettertype"/>
    <w:uiPriority w:val="99"/>
    <w:semiHidden/>
    <w:unhideWhenUsed/>
    <w:rsid w:val="003E5C27"/>
    <w:rPr>
      <w:color w:val="954F72" w:themeColor="followedHyperlink"/>
      <w:u w:val="single"/>
    </w:rPr>
  </w:style>
  <w:style w:type="paragraph" w:styleId="Ballontekst">
    <w:name w:val="Balloon Text"/>
    <w:basedOn w:val="Standaard"/>
    <w:link w:val="BallontekstChar"/>
    <w:uiPriority w:val="99"/>
    <w:semiHidden/>
    <w:unhideWhenUsed/>
    <w:rsid w:val="00C7648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482"/>
    <w:rPr>
      <w:rFonts w:ascii="Segoe UI" w:hAnsi="Segoe UI" w:cs="Segoe UI"/>
      <w:sz w:val="18"/>
      <w:szCs w:val="18"/>
    </w:rPr>
  </w:style>
  <w:style w:type="character" w:styleId="Zwaar">
    <w:name w:val="Strong"/>
    <w:basedOn w:val="Standaardalinea-lettertype"/>
    <w:uiPriority w:val="22"/>
    <w:qFormat/>
    <w:rsid w:val="001D57D9"/>
    <w:rPr>
      <w:b/>
      <w:bCs/>
    </w:rPr>
  </w:style>
  <w:style w:type="character" w:customStyle="1" w:styleId="Kop4Char">
    <w:name w:val="Kop 4 Char"/>
    <w:basedOn w:val="Standaardalinea-lettertype"/>
    <w:link w:val="Kop4"/>
    <w:uiPriority w:val="9"/>
    <w:semiHidden/>
    <w:rsid w:val="008A7C21"/>
    <w:rPr>
      <w:rFonts w:asciiTheme="majorHAnsi" w:eastAsiaTheme="majorEastAsia" w:hAnsiTheme="majorHAnsi" w:cstheme="majorBidi"/>
      <w:i/>
      <w:iCs/>
      <w:color w:val="2F5496" w:themeColor="accent1" w:themeShade="BF"/>
      <w:sz w:val="24"/>
      <w:szCs w:val="24"/>
    </w:rPr>
  </w:style>
  <w:style w:type="character" w:customStyle="1" w:styleId="dklabel">
    <w:name w:val="dk_label"/>
    <w:basedOn w:val="Standaardalinea-lettertype"/>
    <w:rsid w:val="009A4512"/>
  </w:style>
  <w:style w:type="paragraph" w:styleId="Geenafstand">
    <w:name w:val="No Spacing"/>
    <w:uiPriority w:val="1"/>
    <w:qFormat/>
    <w:rsid w:val="001D4433"/>
    <w:pPr>
      <w:spacing w:after="0" w:line="240" w:lineRule="auto"/>
    </w:pPr>
    <w:rPr>
      <w:rFonts w:ascii="Georgia" w:hAnsi="Georgia"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2293">
      <w:bodyDiv w:val="1"/>
      <w:marLeft w:val="0"/>
      <w:marRight w:val="0"/>
      <w:marTop w:val="0"/>
      <w:marBottom w:val="0"/>
      <w:divBdr>
        <w:top w:val="none" w:sz="0" w:space="0" w:color="auto"/>
        <w:left w:val="none" w:sz="0" w:space="0" w:color="auto"/>
        <w:bottom w:val="none" w:sz="0" w:space="0" w:color="auto"/>
        <w:right w:val="none" w:sz="0" w:space="0" w:color="auto"/>
      </w:divBdr>
    </w:div>
    <w:div w:id="6438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kingalph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quickf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749F10873B94FAE95D403B7B8CD5B" ma:contentTypeVersion="10" ma:contentTypeDescription="Een nieuw document maken." ma:contentTypeScope="" ma:versionID="88c0aaa525a157d8593cf1f7b6605904">
  <xsd:schema xmlns:xsd="http://www.w3.org/2001/XMLSchema" xmlns:xs="http://www.w3.org/2001/XMLSchema" xmlns:p="http://schemas.microsoft.com/office/2006/metadata/properties" xmlns:ns3="be232635-873f-4520-a873-3de242c4999f" targetNamespace="http://schemas.microsoft.com/office/2006/metadata/properties" ma:root="true" ma:fieldsID="3e497c9bc6954ec27923e505c06c5909" ns3:_="">
    <xsd:import namespace="be232635-873f-4520-a873-3de242c49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32635-873f-4520-a873-3de242c4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2285-1BD4-49D7-A5B3-B7B896B0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32635-873f-4520-a873-3de242c4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6A513-E106-4D50-94D7-E3222741B43C}">
  <ds:schemaRefs>
    <ds:schemaRef ds:uri="http://schemas.microsoft.com/sharepoint/v3/contenttype/forms"/>
  </ds:schemaRefs>
</ds:datastoreItem>
</file>

<file path=customXml/itemProps3.xml><?xml version="1.0" encoding="utf-8"?>
<ds:datastoreItem xmlns:ds="http://schemas.openxmlformats.org/officeDocument/2006/customXml" ds:itemID="{8CFEAC6F-1402-4511-A4A6-C648F2D62CE0}">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be232635-873f-4520-a873-3de242c4999f"/>
    <ds:schemaRef ds:uri="http://schemas.microsoft.com/office/2006/metadata/properties"/>
  </ds:schemaRefs>
</ds:datastoreItem>
</file>

<file path=customXml/itemProps4.xml><?xml version="1.0" encoding="utf-8"?>
<ds:datastoreItem xmlns:ds="http://schemas.openxmlformats.org/officeDocument/2006/customXml" ds:itemID="{CA006810-7649-491C-A232-3174200A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Nijboer</dc:creator>
  <cp:keywords/>
  <dc:description/>
  <cp:lastModifiedBy>Etty Hillesum Lyceum</cp:lastModifiedBy>
  <cp:revision>2</cp:revision>
  <cp:lastPrinted>2020-05-30T10:26:00Z</cp:lastPrinted>
  <dcterms:created xsi:type="dcterms:W3CDTF">2020-08-28T19:26:00Z</dcterms:created>
  <dcterms:modified xsi:type="dcterms:W3CDTF">2020-08-28T19:26:00Z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0x0101000C7749F10873B94FAE95D403B7B8CD5B</vt:lpwstr>
  </property>
</Properties>
</file>